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DED56" w14:textId="77777777" w:rsidR="00E56B3A" w:rsidRDefault="00E56B3A" w:rsidP="00E56B3A">
      <w:pPr>
        <w:rPr>
          <w:rFonts w:ascii="方正小标宋简体" w:eastAsia="方正小标宋简体"/>
          <w:sz w:val="32"/>
          <w:szCs w:val="24"/>
        </w:rPr>
      </w:pPr>
      <w:r w:rsidRPr="00E56B3A">
        <w:rPr>
          <w:rFonts w:ascii="方正小标宋简体" w:eastAsia="方正小标宋简体" w:hint="eastAsia"/>
          <w:sz w:val="32"/>
          <w:szCs w:val="24"/>
        </w:rPr>
        <w:t>附件1：</w:t>
      </w:r>
    </w:p>
    <w:p w14:paraId="77E819BE" w14:textId="5AA8C582" w:rsidR="0058456A" w:rsidRPr="0028473C" w:rsidRDefault="00E56B3A" w:rsidP="0028473C">
      <w:pPr>
        <w:jc w:val="center"/>
        <w:rPr>
          <w:rFonts w:ascii="方正小标宋简体" w:eastAsia="方正小标宋简体"/>
          <w:sz w:val="32"/>
          <w:szCs w:val="24"/>
        </w:rPr>
      </w:pPr>
      <w:r w:rsidRPr="00E56B3A">
        <w:rPr>
          <w:rFonts w:ascii="方正小标宋简体" w:eastAsia="方正小标宋简体" w:hint="eastAsia"/>
          <w:sz w:val="32"/>
          <w:szCs w:val="24"/>
        </w:rPr>
        <w:t>2022年度职业教育教学研究课题立项指南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D92AF9" w:rsidRPr="00CB3649" w14:paraId="5D036459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6F038CD5" w14:textId="58C4CCDF" w:rsidR="00CB3649" w:rsidRPr="00CB3649" w:rsidRDefault="00CB3649" w:rsidP="00CB3649">
            <w:pPr>
              <w:spacing w:line="240" w:lineRule="auto"/>
              <w:jc w:val="center"/>
              <w:rPr>
                <w:b/>
                <w:bCs/>
                <w:sz w:val="24"/>
                <w:szCs w:val="21"/>
              </w:rPr>
            </w:pPr>
            <w:r w:rsidRPr="00CB3649">
              <w:rPr>
                <w:rFonts w:hint="eastAsia"/>
                <w:b/>
                <w:bCs/>
                <w:sz w:val="24"/>
                <w:szCs w:val="21"/>
              </w:rPr>
              <w:t>选题编号</w:t>
            </w:r>
          </w:p>
        </w:tc>
        <w:tc>
          <w:tcPr>
            <w:tcW w:w="6883" w:type="dxa"/>
            <w:vAlign w:val="center"/>
          </w:tcPr>
          <w:p w14:paraId="763EA9C2" w14:textId="0DEEE662" w:rsidR="00CB3649" w:rsidRPr="00CB3649" w:rsidRDefault="00CB3649" w:rsidP="00CB3649">
            <w:pPr>
              <w:spacing w:line="240" w:lineRule="auto"/>
              <w:jc w:val="center"/>
              <w:rPr>
                <w:b/>
                <w:bCs/>
                <w:sz w:val="24"/>
                <w:szCs w:val="21"/>
              </w:rPr>
            </w:pPr>
            <w:r w:rsidRPr="00CB3649">
              <w:rPr>
                <w:rFonts w:hint="eastAsia"/>
                <w:b/>
                <w:bCs/>
                <w:sz w:val="24"/>
                <w:szCs w:val="21"/>
              </w:rPr>
              <w:t>选题内容</w:t>
            </w:r>
          </w:p>
        </w:tc>
      </w:tr>
      <w:tr w:rsidR="00D92AF9" w:rsidRPr="00CB3649" w14:paraId="13901D3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674348D4" w14:textId="5A9FC7B8" w:rsidR="00CB3649" w:rsidRPr="003E332E" w:rsidRDefault="00CB3649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B4DD279" w14:textId="32D0E144" w:rsidR="00CB3649" w:rsidRPr="00CB3649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1B6F1C">
              <w:rPr>
                <w:rFonts w:hint="eastAsia"/>
                <w:sz w:val="24"/>
                <w:szCs w:val="21"/>
              </w:rPr>
              <w:t>职业教育数字化转型</w:t>
            </w:r>
            <w:r w:rsidR="0055124E">
              <w:rPr>
                <w:rFonts w:hint="eastAsia"/>
                <w:sz w:val="24"/>
                <w:szCs w:val="21"/>
              </w:rPr>
              <w:t>和智能升级</w:t>
            </w:r>
            <w:r w:rsidR="001B6F1C">
              <w:rPr>
                <w:rFonts w:hint="eastAsia"/>
                <w:sz w:val="24"/>
                <w:szCs w:val="21"/>
              </w:rPr>
              <w:t>研究</w:t>
            </w:r>
          </w:p>
        </w:tc>
      </w:tr>
      <w:tr w:rsidR="0055124E" w:rsidRPr="00CB3649" w14:paraId="416EE733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67C7F28" w14:textId="77777777" w:rsidR="0055124E" w:rsidRPr="003E332E" w:rsidRDefault="0055124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127081C" w14:textId="55489D23" w:rsidR="0055124E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55124E" w:rsidRPr="0055124E">
              <w:rPr>
                <w:rFonts w:hint="eastAsia"/>
                <w:sz w:val="24"/>
                <w:szCs w:val="21"/>
              </w:rPr>
              <w:t>职业教育与区域经济发展的适应性研究</w:t>
            </w:r>
          </w:p>
        </w:tc>
      </w:tr>
      <w:tr w:rsidR="0055124E" w:rsidRPr="00CB3649" w14:paraId="77654AE4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2B463B9" w14:textId="77777777" w:rsidR="0055124E" w:rsidRPr="003E332E" w:rsidRDefault="0055124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D6283C0" w14:textId="58223460" w:rsidR="0055124E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55124E" w:rsidRPr="0055124E">
              <w:rPr>
                <w:rFonts w:hint="eastAsia"/>
                <w:sz w:val="24"/>
                <w:szCs w:val="21"/>
              </w:rPr>
              <w:t>职业教育“岗课赛证”综合育人机制研究</w:t>
            </w:r>
          </w:p>
        </w:tc>
      </w:tr>
      <w:tr w:rsidR="00682053" w:rsidRPr="00CB3649" w14:paraId="77B7220E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4023C11" w14:textId="77777777" w:rsidR="00682053" w:rsidRPr="003E332E" w:rsidRDefault="00682053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4C72A85" w14:textId="72F8C6F3" w:rsidR="00682053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682053" w:rsidRPr="00682053">
              <w:rPr>
                <w:rFonts w:hint="eastAsia"/>
                <w:sz w:val="24"/>
                <w:szCs w:val="21"/>
              </w:rPr>
              <w:t>职业教育专业建设与产业适应性研究</w:t>
            </w:r>
          </w:p>
        </w:tc>
      </w:tr>
      <w:tr w:rsidR="001E5489" w:rsidRPr="00CB3649" w14:paraId="69D8AB1B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01870342" w14:textId="77777777" w:rsidR="001E5489" w:rsidRPr="003E332E" w:rsidRDefault="001E5489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394ADB4" w14:textId="42FD1197" w:rsidR="001E5489" w:rsidRDefault="001E5489" w:rsidP="00CB3649">
            <w:pPr>
              <w:spacing w:line="240" w:lineRule="auto"/>
              <w:rPr>
                <w:sz w:val="24"/>
                <w:szCs w:val="21"/>
              </w:rPr>
            </w:pPr>
            <w:r w:rsidRPr="001E5489">
              <w:rPr>
                <w:rFonts w:hint="eastAsia"/>
                <w:sz w:val="24"/>
                <w:szCs w:val="21"/>
              </w:rPr>
              <w:t>职业院校招生品牌培育与传播研究</w:t>
            </w:r>
          </w:p>
        </w:tc>
      </w:tr>
      <w:tr w:rsidR="00EB4C9D" w:rsidRPr="00CB3649" w14:paraId="6A31DCE9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9845635" w14:textId="77777777" w:rsidR="00EB4C9D" w:rsidRPr="003E332E" w:rsidRDefault="00EB4C9D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04EBEEB9" w14:textId="6BBDE1B1" w:rsidR="00EB4C9D" w:rsidRPr="001E5489" w:rsidRDefault="00EB4C9D" w:rsidP="00CB3649">
            <w:pPr>
              <w:spacing w:line="240" w:lineRule="auto"/>
              <w:rPr>
                <w:sz w:val="24"/>
                <w:szCs w:val="21"/>
              </w:rPr>
            </w:pPr>
            <w:r w:rsidRPr="00EB4C9D">
              <w:rPr>
                <w:rFonts w:hint="eastAsia"/>
                <w:sz w:val="24"/>
                <w:szCs w:val="21"/>
              </w:rPr>
              <w:t>创业型大学的评价指标体系研究</w:t>
            </w:r>
          </w:p>
        </w:tc>
      </w:tr>
      <w:tr w:rsidR="00682053" w:rsidRPr="00CB3649" w14:paraId="5047C126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3786965" w14:textId="77777777" w:rsidR="00682053" w:rsidRPr="003E332E" w:rsidRDefault="00682053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D7017A3" w14:textId="3776669E" w:rsidR="00682053" w:rsidRPr="001E5489" w:rsidRDefault="00682053" w:rsidP="00CB3649">
            <w:pPr>
              <w:spacing w:line="240" w:lineRule="auto"/>
              <w:rPr>
                <w:sz w:val="24"/>
                <w:szCs w:val="21"/>
              </w:rPr>
            </w:pPr>
            <w:r w:rsidRPr="00682053">
              <w:rPr>
                <w:rFonts w:hint="eastAsia"/>
                <w:sz w:val="24"/>
                <w:szCs w:val="21"/>
              </w:rPr>
              <w:t>大数据支撑</w:t>
            </w:r>
            <w:r>
              <w:rPr>
                <w:rFonts w:hint="eastAsia"/>
                <w:sz w:val="24"/>
                <w:szCs w:val="21"/>
              </w:rPr>
              <w:t>商科</w:t>
            </w:r>
            <w:r w:rsidRPr="00682053">
              <w:rPr>
                <w:rFonts w:hint="eastAsia"/>
                <w:sz w:val="24"/>
                <w:szCs w:val="21"/>
              </w:rPr>
              <w:t>职业院校内涵建设的应用研究</w:t>
            </w:r>
          </w:p>
        </w:tc>
      </w:tr>
      <w:tr w:rsidR="00EB4C9D" w:rsidRPr="00CB3649" w14:paraId="12C50F0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0D68D9D" w14:textId="77777777" w:rsidR="00EB4C9D" w:rsidRPr="003E332E" w:rsidRDefault="00EB4C9D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203B1B3" w14:textId="227D70C7" w:rsidR="00EB4C9D" w:rsidRPr="00682053" w:rsidRDefault="00EB4C9D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人工智能在商业职业教育领域对人才培养的影响研究</w:t>
            </w:r>
          </w:p>
        </w:tc>
      </w:tr>
      <w:tr w:rsidR="00321EBA" w:rsidRPr="00CB3649" w14:paraId="63E12A1F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CD1AE02" w14:textId="77777777" w:rsidR="00321EBA" w:rsidRPr="003E332E" w:rsidRDefault="00321EBA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30D64CE" w14:textId="2F316EF6" w:rsidR="00321EBA" w:rsidRDefault="00321EBA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内外贸一体化人才培养研究</w:t>
            </w:r>
          </w:p>
        </w:tc>
      </w:tr>
      <w:tr w:rsidR="00321EBA" w:rsidRPr="00CB3649" w14:paraId="1ACD6AF9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E4E89A3" w14:textId="77777777" w:rsidR="00321EBA" w:rsidRPr="003E332E" w:rsidRDefault="00321EBA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602F712" w14:textId="240D8F5F" w:rsidR="00321EBA" w:rsidRDefault="00321EBA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品牌策划与运营人才培养研究</w:t>
            </w:r>
          </w:p>
        </w:tc>
      </w:tr>
      <w:tr w:rsidR="00321EBA" w:rsidRPr="00CB3649" w14:paraId="7DEB485C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F0E9533" w14:textId="77777777" w:rsidR="00321EBA" w:rsidRPr="003E332E" w:rsidRDefault="00321EBA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D7EA0C9" w14:textId="4DF281C3" w:rsidR="00321EBA" w:rsidRDefault="00321EBA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数字营销人才培养研究</w:t>
            </w:r>
          </w:p>
        </w:tc>
      </w:tr>
      <w:tr w:rsidR="004A056C" w:rsidRPr="00CB3649" w14:paraId="25EC79AF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A241ACD" w14:textId="77777777" w:rsidR="004A056C" w:rsidRPr="003E332E" w:rsidRDefault="004A056C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625098F" w14:textId="1727BE43" w:rsidR="004A056C" w:rsidRPr="00682053" w:rsidRDefault="004A056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国际标准与商业职业教育专业融合路径研究</w:t>
            </w:r>
          </w:p>
        </w:tc>
      </w:tr>
      <w:tr w:rsidR="00136971" w:rsidRPr="00CB3649" w14:paraId="49A178F8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0C72A55" w14:textId="77777777" w:rsidR="00136971" w:rsidRPr="003E332E" w:rsidRDefault="00136971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3AFC83C" w14:textId="7528A02B" w:rsidR="00136971" w:rsidRDefault="00136971" w:rsidP="00CB3649">
            <w:pPr>
              <w:spacing w:line="240" w:lineRule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商业职业教育学生专升本与就业</w:t>
            </w:r>
            <w:r w:rsidR="00534C2C">
              <w:rPr>
                <w:rFonts w:hint="eastAsia"/>
                <w:sz w:val="24"/>
                <w:szCs w:val="21"/>
              </w:rPr>
              <w:t>问题研究</w:t>
            </w:r>
          </w:p>
        </w:tc>
      </w:tr>
      <w:tr w:rsidR="00AC5C15" w:rsidRPr="00CB3649" w14:paraId="3A16947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EBE4508" w14:textId="77777777" w:rsidR="00AC5C15" w:rsidRPr="003E332E" w:rsidRDefault="00AC5C15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46B0E76" w14:textId="20D9C87C" w:rsidR="00AC5C15" w:rsidRDefault="00AC5C15" w:rsidP="00CB3649">
            <w:pPr>
              <w:spacing w:line="240" w:lineRule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职教本科教育理论与实践路径研究</w:t>
            </w:r>
          </w:p>
        </w:tc>
      </w:tr>
      <w:tr w:rsidR="00AC5C15" w:rsidRPr="00CB3649" w14:paraId="10C8F658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A0E4943" w14:textId="77777777" w:rsidR="00AC5C15" w:rsidRPr="003E332E" w:rsidRDefault="00AC5C15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11D6C19" w14:textId="68008692" w:rsidR="00AC5C15" w:rsidRDefault="00AC5C15" w:rsidP="00CB3649">
            <w:pPr>
              <w:spacing w:line="240" w:lineRule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职教本科专业建设与人才培养研究</w:t>
            </w:r>
          </w:p>
        </w:tc>
      </w:tr>
      <w:tr w:rsidR="00682053" w:rsidRPr="00CB3649" w14:paraId="6D199016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972D5F2" w14:textId="77777777" w:rsidR="00682053" w:rsidRPr="003E332E" w:rsidRDefault="00682053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586528B" w14:textId="7A46384F" w:rsidR="00682053" w:rsidRPr="003E332E" w:rsidRDefault="00682053" w:rsidP="00CB3649">
            <w:pPr>
              <w:spacing w:line="240" w:lineRule="auto"/>
              <w:rPr>
                <w:sz w:val="24"/>
                <w:szCs w:val="21"/>
              </w:rPr>
            </w:pPr>
            <w:r w:rsidRPr="00682053">
              <w:rPr>
                <w:rFonts w:hint="eastAsia"/>
                <w:sz w:val="24"/>
                <w:szCs w:val="21"/>
              </w:rPr>
              <w:t>职业院校专业群建设治理机制研究</w:t>
            </w:r>
          </w:p>
        </w:tc>
      </w:tr>
      <w:tr w:rsidR="00A74760" w:rsidRPr="00CB3649" w14:paraId="65EEA89D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0CE0D8AA" w14:textId="77777777" w:rsidR="00A74760" w:rsidRPr="003E332E" w:rsidRDefault="00A74760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8E4A084" w14:textId="770F65AC" w:rsidR="00A74760" w:rsidRPr="003E332E" w:rsidRDefault="00A74760" w:rsidP="00CB3649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专业群竞争力评价模型构建研究</w:t>
            </w:r>
          </w:p>
        </w:tc>
      </w:tr>
      <w:tr w:rsidR="00D92AF9" w:rsidRPr="00CB3649" w14:paraId="6C92653F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E90C0C8" w14:textId="77777777" w:rsidR="003E332E" w:rsidRPr="003E332E" w:rsidRDefault="003E332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2406C95" w14:textId="61E9734F" w:rsidR="003E332E" w:rsidRPr="00CB3649" w:rsidRDefault="00A74760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专业群微专业开发路径研究</w:t>
            </w:r>
          </w:p>
        </w:tc>
      </w:tr>
      <w:tr w:rsidR="00D92AF9" w:rsidRPr="00CB3649" w14:paraId="148A049B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0579ABF7" w14:textId="77777777" w:rsidR="003E332E" w:rsidRPr="003E332E" w:rsidRDefault="003E332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7C6E69E" w14:textId="37A87E30" w:rsidR="003E332E" w:rsidRPr="00CB3649" w:rsidRDefault="001B6F1C" w:rsidP="00CB3649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专业群学习成果框架体系研究</w:t>
            </w:r>
          </w:p>
        </w:tc>
      </w:tr>
      <w:tr w:rsidR="00D92AF9" w:rsidRPr="00CB3649" w14:paraId="0A182AB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ABC7AE1" w14:textId="77777777" w:rsidR="00CB3649" w:rsidRPr="003E332E" w:rsidRDefault="00CB3649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BC2C54E" w14:textId="6BFDDB7B" w:rsidR="00CB3649" w:rsidRPr="00CB3649" w:rsidRDefault="001B6F1C" w:rsidP="00CB3649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专业群学分银行试点研究</w:t>
            </w:r>
          </w:p>
        </w:tc>
      </w:tr>
      <w:tr w:rsidR="00D92AF9" w:rsidRPr="00CB3649" w14:paraId="0AACC575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C2A643F" w14:textId="77777777" w:rsidR="00CB3649" w:rsidRPr="003E332E" w:rsidRDefault="00CB3649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154BB92" w14:textId="5060E83E" w:rsidR="00CB3649" w:rsidRPr="00CB3649" w:rsidRDefault="001B6F1C" w:rsidP="00CB3649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基于能力标准的普通教育、商科职业教育和继续教育间学习成果的认定、学分积累和转换机制研究</w:t>
            </w:r>
          </w:p>
        </w:tc>
      </w:tr>
      <w:tr w:rsidR="00682053" w:rsidRPr="00CB3649" w14:paraId="622A376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DE10FA4" w14:textId="77777777" w:rsidR="00682053" w:rsidRPr="003E332E" w:rsidRDefault="00682053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E21CFB6" w14:textId="7B2DB9FB" w:rsidR="00682053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682053">
              <w:rPr>
                <w:rFonts w:hint="eastAsia"/>
                <w:sz w:val="24"/>
                <w:szCs w:val="21"/>
              </w:rPr>
              <w:t>职业教育</w:t>
            </w:r>
            <w:r w:rsidR="00682053" w:rsidRPr="00682053">
              <w:rPr>
                <w:rFonts w:hint="eastAsia"/>
                <w:sz w:val="24"/>
                <w:szCs w:val="21"/>
              </w:rPr>
              <w:t>“理、虚、实”多元混合教学模式研究</w:t>
            </w:r>
          </w:p>
        </w:tc>
      </w:tr>
      <w:tr w:rsidR="00F5288E" w:rsidRPr="00CB3649" w14:paraId="65249839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F472436" w14:textId="0F8E0ECC" w:rsidR="00F5288E" w:rsidRPr="003E332E" w:rsidRDefault="00F5288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745358F" w14:textId="7C2BB59B" w:rsidR="00F5288E" w:rsidRPr="001E5489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F5288E">
              <w:rPr>
                <w:rFonts w:hint="eastAsia"/>
                <w:sz w:val="24"/>
                <w:szCs w:val="21"/>
              </w:rPr>
              <w:t>职业教育虚拟仿真实训建设研究</w:t>
            </w:r>
          </w:p>
        </w:tc>
      </w:tr>
      <w:tr w:rsidR="0055124E" w:rsidRPr="00CB3649" w14:paraId="0A07C76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C42088D" w14:textId="77777777" w:rsidR="0055124E" w:rsidRPr="003E332E" w:rsidRDefault="0055124E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C4EE72F" w14:textId="2675BB4D" w:rsidR="0055124E" w:rsidRPr="001B6F1C" w:rsidRDefault="008314FC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</w:t>
            </w:r>
            <w:r w:rsidR="0055124E">
              <w:rPr>
                <w:rFonts w:hint="eastAsia"/>
                <w:sz w:val="24"/>
                <w:szCs w:val="21"/>
              </w:rPr>
              <w:t>职业教育服务乡村振兴战略研究</w:t>
            </w:r>
          </w:p>
        </w:tc>
      </w:tr>
      <w:tr w:rsidR="00D92AF9" w:rsidRPr="00CB3649" w14:paraId="06CD8FBD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1742989" w14:textId="77777777" w:rsidR="00D92AF9" w:rsidRPr="003E332E" w:rsidRDefault="00D92AF9" w:rsidP="003E332E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006A3DB2" w14:textId="23109375" w:rsidR="00D92AF9" w:rsidRDefault="00D92AF9" w:rsidP="00CB3649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数字化人才培养助力乡村振兴研究</w:t>
            </w:r>
          </w:p>
        </w:tc>
      </w:tr>
      <w:tr w:rsidR="004A056C" w:rsidRPr="00CB3649" w14:paraId="58137944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2DEB66C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5091264" w14:textId="75FA7337" w:rsidR="004A056C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商业职业教育培训资源开发与建设研究</w:t>
            </w:r>
          </w:p>
        </w:tc>
      </w:tr>
      <w:tr w:rsidR="004A056C" w:rsidRPr="00CB3649" w14:paraId="3E6A9F9D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11FBED2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9E8434C" w14:textId="78F158A8" w:rsidR="004A056C" w:rsidRPr="00CB3649" w:rsidRDefault="00321EBA" w:rsidP="004A056C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商业专业公共基础课与专业融合建设研究</w:t>
            </w:r>
          </w:p>
        </w:tc>
      </w:tr>
      <w:tr w:rsidR="004A056C" w:rsidRPr="00CB3649" w14:paraId="7C6FA80E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B7A1E2F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6E4A3E0" w14:textId="13A85933" w:rsidR="004A056C" w:rsidRPr="00CB3649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数字化背景下多元双向课堂质量评价体系的研究</w:t>
            </w:r>
          </w:p>
        </w:tc>
      </w:tr>
      <w:tr w:rsidR="004A056C" w:rsidRPr="00CB3649" w14:paraId="7A859EF9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15ABBB0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0DF1DC3" w14:textId="0E821CA4" w:rsidR="004A056C" w:rsidRPr="00CB3649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多元化全过程学生考评系统研究</w:t>
            </w:r>
          </w:p>
        </w:tc>
      </w:tr>
      <w:tr w:rsidR="004A056C" w:rsidRPr="00CB3649" w14:paraId="1B67028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6F89DCB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ACA3BDA" w14:textId="11B8CEDE" w:rsidR="004A056C" w:rsidRPr="001B6F1C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数字经济视角下课程思政改革研究</w:t>
            </w:r>
          </w:p>
        </w:tc>
      </w:tr>
      <w:tr w:rsidR="004A056C" w:rsidRPr="00CB3649" w14:paraId="577F533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7D2899A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72F5B721" w14:textId="4F36B19A" w:rsidR="004A056C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融入党史和社会主义核心价值观的课程思政改革研究</w:t>
            </w:r>
          </w:p>
        </w:tc>
      </w:tr>
      <w:tr w:rsidR="004A056C" w:rsidRPr="00CB3649" w14:paraId="1F2BF035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6D9F882A" w14:textId="77777777" w:rsidR="004A056C" w:rsidRPr="003E332E" w:rsidRDefault="004A056C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C37AE71" w14:textId="13A8D2A6" w:rsidR="004A056C" w:rsidRDefault="004A056C" w:rsidP="004A056C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中华优秀传统文化融入商科教育教学路径研究</w:t>
            </w:r>
          </w:p>
        </w:tc>
      </w:tr>
      <w:tr w:rsidR="00321EBA" w:rsidRPr="00CB3649" w14:paraId="4410A20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F834055" w14:textId="77777777" w:rsidR="00321EBA" w:rsidRPr="003E332E" w:rsidRDefault="00321EBA" w:rsidP="004A056C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947D705" w14:textId="62FFF285" w:rsidR="00321EBA" w:rsidRDefault="00321EBA" w:rsidP="004A056C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基于职业素养提升的商科思政教育体系研究</w:t>
            </w:r>
          </w:p>
        </w:tc>
      </w:tr>
      <w:tr w:rsidR="00321EBA" w:rsidRPr="00CB3649" w14:paraId="3923FBD5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D537BE7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6C5463A" w14:textId="566CD01B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融入课程思政的商科教材建设研究</w:t>
            </w:r>
          </w:p>
        </w:tc>
      </w:tr>
      <w:tr w:rsidR="00321EBA" w:rsidRPr="00CB3649" w14:paraId="2239ADE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CF0B79F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9C12874" w14:textId="193F640E" w:rsidR="00321EBA" w:rsidRPr="00CB364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数字化教材</w:t>
            </w:r>
            <w:r>
              <w:rPr>
                <w:rFonts w:hint="eastAsia"/>
                <w:sz w:val="24"/>
                <w:szCs w:val="21"/>
              </w:rPr>
              <w:t>开发与</w:t>
            </w:r>
            <w:r w:rsidRPr="001B6F1C">
              <w:rPr>
                <w:rFonts w:hint="eastAsia"/>
                <w:sz w:val="24"/>
                <w:szCs w:val="21"/>
              </w:rPr>
              <w:t>建设研究</w:t>
            </w:r>
          </w:p>
        </w:tc>
      </w:tr>
      <w:tr w:rsidR="00321EBA" w:rsidRPr="00CB3649" w14:paraId="6D3C9C6F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7C4D208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4BA6189" w14:textId="2BB42863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M</w:t>
            </w:r>
            <w:r>
              <w:rPr>
                <w:sz w:val="24"/>
                <w:szCs w:val="21"/>
              </w:rPr>
              <w:t>OOC</w:t>
            </w:r>
            <w:r>
              <w:rPr>
                <w:rFonts w:hint="eastAsia"/>
                <w:sz w:val="24"/>
                <w:szCs w:val="21"/>
              </w:rPr>
              <w:t>与教材同向同行研究</w:t>
            </w:r>
          </w:p>
        </w:tc>
      </w:tr>
      <w:tr w:rsidR="00AC5C15" w:rsidRPr="00CB3649" w14:paraId="329D16B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A4802F0" w14:textId="501D4D32" w:rsidR="00AC5C15" w:rsidRPr="003E332E" w:rsidRDefault="00AC5C15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7A57C44" w14:textId="46382C61" w:rsidR="00AC5C15" w:rsidRDefault="00AC5C15" w:rsidP="00321EBA">
            <w:pPr>
              <w:spacing w:line="240" w:lineRule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职教本科教材建设研究</w:t>
            </w:r>
          </w:p>
        </w:tc>
      </w:tr>
      <w:tr w:rsidR="00136971" w:rsidRPr="00CB3649" w14:paraId="77BCF4D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6FB38DCF" w14:textId="77777777" w:rsidR="00136971" w:rsidRPr="003E332E" w:rsidRDefault="00136971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6543688" w14:textId="7E72CCC3" w:rsidR="00136971" w:rsidRDefault="00136971" w:rsidP="00321EBA">
            <w:pPr>
              <w:spacing w:line="240" w:lineRule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职教本科</w:t>
            </w:r>
            <w:r>
              <w:rPr>
                <w:rFonts w:hint="eastAsia"/>
                <w:sz w:val="24"/>
                <w:szCs w:val="21"/>
              </w:rPr>
              <w:t>师资培养研究</w:t>
            </w:r>
          </w:p>
        </w:tc>
      </w:tr>
      <w:tr w:rsidR="00321EBA" w:rsidRPr="00CB3649" w14:paraId="77985830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6B3CC21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AAADACB" w14:textId="1548DC4B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教师思政能力发展路径研究</w:t>
            </w:r>
          </w:p>
        </w:tc>
      </w:tr>
      <w:tr w:rsidR="00321EBA" w:rsidRPr="00CB3649" w14:paraId="5DC7087F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62B8272A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DC370B1" w14:textId="4329A455" w:rsidR="00321EBA" w:rsidRPr="00CB364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“双师”认定标准及打造高水平“双师”队伍路径研究</w:t>
            </w:r>
          </w:p>
        </w:tc>
      </w:tr>
      <w:tr w:rsidR="00321EBA" w:rsidRPr="00CB3649" w14:paraId="146C31FA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D3E31A4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6033746" w14:textId="0A246D8F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682053">
              <w:rPr>
                <w:rFonts w:hint="eastAsia"/>
                <w:sz w:val="24"/>
                <w:szCs w:val="21"/>
              </w:rPr>
              <w:t>专业转型升级背景下职业院校教师发展的路径与策略研究</w:t>
            </w:r>
          </w:p>
        </w:tc>
      </w:tr>
      <w:tr w:rsidR="00321EBA" w:rsidRPr="00CB3649" w14:paraId="4AF249EB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6F253D2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9869440" w14:textId="60DF63BC" w:rsidR="00321EBA" w:rsidRPr="00682053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教师企业实践制度模式创新研究</w:t>
            </w:r>
          </w:p>
        </w:tc>
      </w:tr>
      <w:tr w:rsidR="00321EBA" w:rsidRPr="00CB3649" w14:paraId="4978747E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0FECE8B1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0EA77677" w14:textId="57CD4A71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E5489">
              <w:rPr>
                <w:rFonts w:hint="eastAsia"/>
                <w:sz w:val="24"/>
                <w:szCs w:val="21"/>
              </w:rPr>
              <w:t>高水平双师培养基地运营管理及服务标准研究</w:t>
            </w:r>
          </w:p>
        </w:tc>
      </w:tr>
      <w:tr w:rsidR="00321EBA" w:rsidRPr="00CB3649" w14:paraId="6999EA73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0A4E386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00B98E6F" w14:textId="2B933212" w:rsidR="00321EBA" w:rsidRPr="00CB364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商科职业院校</w:t>
            </w:r>
            <w:r w:rsidRPr="001B6F1C">
              <w:rPr>
                <w:rFonts w:hint="eastAsia"/>
                <w:sz w:val="24"/>
                <w:szCs w:val="21"/>
              </w:rPr>
              <w:t>产业学院建设</w:t>
            </w:r>
            <w:r>
              <w:rPr>
                <w:rFonts w:hint="eastAsia"/>
                <w:sz w:val="24"/>
                <w:szCs w:val="21"/>
              </w:rPr>
              <w:t>与推进策略</w:t>
            </w:r>
            <w:r w:rsidRPr="001B6F1C">
              <w:rPr>
                <w:rFonts w:hint="eastAsia"/>
                <w:sz w:val="24"/>
                <w:szCs w:val="21"/>
              </w:rPr>
              <w:t>研究</w:t>
            </w:r>
          </w:p>
        </w:tc>
      </w:tr>
      <w:tr w:rsidR="00321EBA" w:rsidRPr="00CB3649" w14:paraId="5210711D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A5967C3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42EE7BCE" w14:textId="600043D3" w:rsidR="00321EBA" w:rsidRPr="00CB364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大型产业集团</w:t>
            </w:r>
            <w:r w:rsidRPr="001B6F1C">
              <w:rPr>
                <w:rFonts w:hint="eastAsia"/>
                <w:sz w:val="24"/>
                <w:szCs w:val="21"/>
              </w:rPr>
              <w:t>校企合作共建研究</w:t>
            </w:r>
          </w:p>
        </w:tc>
      </w:tr>
      <w:tr w:rsidR="00321EBA" w:rsidRPr="00CB3649" w14:paraId="7B171201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3AEAAD2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EDC0E23" w14:textId="109EB5D1" w:rsidR="00321EBA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83477A">
              <w:rPr>
                <w:rFonts w:hint="eastAsia"/>
                <w:sz w:val="24"/>
                <w:szCs w:val="21"/>
              </w:rPr>
              <w:t>百亿级企业合作项目建设标准与开发路径研究</w:t>
            </w:r>
          </w:p>
        </w:tc>
      </w:tr>
      <w:tr w:rsidR="00321EBA" w:rsidRPr="00CB3649" w14:paraId="1A18A993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AD5B406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13680F1E" w14:textId="64AC5833" w:rsidR="00321EBA" w:rsidRPr="0083477A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商科专业实训教学条件建设研究</w:t>
            </w:r>
          </w:p>
        </w:tc>
      </w:tr>
      <w:tr w:rsidR="00321EBA" w:rsidRPr="00CB3649" w14:paraId="49B02EFB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13B693B3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E4CF718" w14:textId="0CCEA801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校外实训基地运营管理模式研究</w:t>
            </w:r>
          </w:p>
        </w:tc>
      </w:tr>
      <w:tr w:rsidR="00321EBA" w:rsidRPr="00CB3649" w14:paraId="651E25BC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28430859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EA40344" w14:textId="5A7F2B30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职业院校实习就业一体全程管理与绩效评价研究</w:t>
            </w:r>
          </w:p>
        </w:tc>
      </w:tr>
      <w:tr w:rsidR="00321EBA" w:rsidRPr="00CB3649" w14:paraId="5A36B0FC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38E7E5D5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3368E56F" w14:textId="0D033357" w:rsidR="00321EBA" w:rsidRPr="00CB364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E5489">
              <w:rPr>
                <w:rFonts w:hint="eastAsia"/>
                <w:sz w:val="24"/>
                <w:szCs w:val="21"/>
              </w:rPr>
              <w:t>职教集团实体化运作模式研究与实践</w:t>
            </w:r>
          </w:p>
        </w:tc>
      </w:tr>
      <w:tr w:rsidR="00321EBA" w:rsidRPr="00CB3649" w14:paraId="340899BE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42E6E7C9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2F56E7D5" w14:textId="2C2814B8" w:rsidR="00321EBA" w:rsidRPr="001E5489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数字营销背景下营销员职业技能标准研究</w:t>
            </w:r>
          </w:p>
        </w:tc>
      </w:tr>
      <w:tr w:rsidR="00321EBA" w:rsidRPr="00CB3649" w14:paraId="23AF23D8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2919D35" w14:textId="557A6056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5748ECBE" w14:textId="190814B6" w:rsidR="00321EBA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农产品直播员职业标准研究</w:t>
            </w:r>
          </w:p>
        </w:tc>
      </w:tr>
      <w:tr w:rsidR="00321EBA" w:rsidRPr="00CB3649" w14:paraId="1DBEE82D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EEDCFD2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44A9EE7" w14:textId="3542FCE7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大数据在高职院校学生服务管理教育中的应用研究</w:t>
            </w:r>
          </w:p>
        </w:tc>
      </w:tr>
      <w:tr w:rsidR="00321EBA" w:rsidRPr="00CB3649" w14:paraId="68C5E754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59CB3E64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65257351" w14:textId="2FB2B1EB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 w:rsidRPr="001B6F1C">
              <w:rPr>
                <w:rFonts w:hint="eastAsia"/>
                <w:sz w:val="24"/>
                <w:szCs w:val="21"/>
              </w:rPr>
              <w:t>汉维文化互融学生管理工作</w:t>
            </w:r>
            <w:r w:rsidR="00643115">
              <w:rPr>
                <w:rFonts w:hint="eastAsia"/>
                <w:sz w:val="24"/>
                <w:szCs w:val="21"/>
              </w:rPr>
              <w:t>研究</w:t>
            </w:r>
          </w:p>
        </w:tc>
      </w:tr>
      <w:tr w:rsidR="00321EBA" w:rsidRPr="00CB3649" w14:paraId="0FDF2DD5" w14:textId="77777777" w:rsidTr="00AC09DE">
        <w:trPr>
          <w:trHeight w:val="454"/>
        </w:trPr>
        <w:tc>
          <w:tcPr>
            <w:tcW w:w="1413" w:type="dxa"/>
            <w:vAlign w:val="center"/>
          </w:tcPr>
          <w:p w14:paraId="75CAE4D7" w14:textId="77777777" w:rsidR="00321EBA" w:rsidRPr="003E332E" w:rsidRDefault="00321EBA" w:rsidP="00321EBA">
            <w:pPr>
              <w:pStyle w:val="a8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sz w:val="24"/>
                <w:szCs w:val="21"/>
              </w:rPr>
            </w:pPr>
          </w:p>
        </w:tc>
        <w:tc>
          <w:tcPr>
            <w:tcW w:w="6883" w:type="dxa"/>
            <w:vAlign w:val="center"/>
          </w:tcPr>
          <w:p w14:paraId="03B9F456" w14:textId="63858D5C" w:rsidR="00321EBA" w:rsidRPr="001B6F1C" w:rsidRDefault="00321EBA" w:rsidP="00321EBA">
            <w:pPr>
              <w:spacing w:line="24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其他商科类教育教学改革研究</w:t>
            </w:r>
          </w:p>
        </w:tc>
      </w:tr>
    </w:tbl>
    <w:p w14:paraId="4F206804" w14:textId="77777777" w:rsidR="00285637" w:rsidRDefault="00285637"/>
    <w:sectPr w:rsidR="00285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4521" w14:textId="77777777" w:rsidR="00310770" w:rsidRDefault="00310770" w:rsidP="0028473C">
      <w:pPr>
        <w:spacing w:line="240" w:lineRule="auto"/>
      </w:pPr>
      <w:r>
        <w:separator/>
      </w:r>
    </w:p>
  </w:endnote>
  <w:endnote w:type="continuationSeparator" w:id="0">
    <w:p w14:paraId="3BF9E84E" w14:textId="77777777" w:rsidR="00310770" w:rsidRDefault="00310770" w:rsidP="00284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CFE3E" w14:textId="77777777" w:rsidR="00310770" w:rsidRDefault="00310770" w:rsidP="0028473C">
      <w:pPr>
        <w:spacing w:line="240" w:lineRule="auto"/>
      </w:pPr>
      <w:r>
        <w:separator/>
      </w:r>
    </w:p>
  </w:footnote>
  <w:footnote w:type="continuationSeparator" w:id="0">
    <w:p w14:paraId="1C0E6388" w14:textId="77777777" w:rsidR="00310770" w:rsidRDefault="00310770" w:rsidP="002847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36362"/>
    <w:multiLevelType w:val="hybridMultilevel"/>
    <w:tmpl w:val="D672677C"/>
    <w:lvl w:ilvl="0" w:tplc="256E3C0C">
      <w:start w:val="1"/>
      <w:numFmt w:val="decimal"/>
      <w:lvlText w:val="2022A0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42242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C1"/>
    <w:rsid w:val="000D75D6"/>
    <w:rsid w:val="00136971"/>
    <w:rsid w:val="00151054"/>
    <w:rsid w:val="001B6F1C"/>
    <w:rsid w:val="001E5489"/>
    <w:rsid w:val="002024CF"/>
    <w:rsid w:val="00233A71"/>
    <w:rsid w:val="0028473C"/>
    <w:rsid w:val="00285637"/>
    <w:rsid w:val="003043C1"/>
    <w:rsid w:val="00310770"/>
    <w:rsid w:val="00321EBA"/>
    <w:rsid w:val="00381900"/>
    <w:rsid w:val="003C604F"/>
    <w:rsid w:val="003E332E"/>
    <w:rsid w:val="004A056C"/>
    <w:rsid w:val="00534C2C"/>
    <w:rsid w:val="0055124E"/>
    <w:rsid w:val="0058456A"/>
    <w:rsid w:val="00643115"/>
    <w:rsid w:val="00682053"/>
    <w:rsid w:val="006A531C"/>
    <w:rsid w:val="007E7E3F"/>
    <w:rsid w:val="008314FC"/>
    <w:rsid w:val="0083477A"/>
    <w:rsid w:val="008F2160"/>
    <w:rsid w:val="00943B0F"/>
    <w:rsid w:val="00A65CB8"/>
    <w:rsid w:val="00A74760"/>
    <w:rsid w:val="00AC09DE"/>
    <w:rsid w:val="00AC5C15"/>
    <w:rsid w:val="00B2695E"/>
    <w:rsid w:val="00B925CE"/>
    <w:rsid w:val="00CB3649"/>
    <w:rsid w:val="00D913F2"/>
    <w:rsid w:val="00D92AF9"/>
    <w:rsid w:val="00DE58C8"/>
    <w:rsid w:val="00E56B3A"/>
    <w:rsid w:val="00EB4C9D"/>
    <w:rsid w:val="00F5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F356A"/>
  <w15:chartTrackingRefBased/>
  <w15:docId w15:val="{7DFA7B8A-54FF-445D-908F-8B7C9537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900"/>
    <w:pPr>
      <w:widowControl w:val="0"/>
      <w:spacing w:line="360" w:lineRule="auto"/>
      <w:jc w:val="both"/>
    </w:pPr>
    <w:rPr>
      <w:rFonts w:ascii="Times New Roman" w:eastAsia="仿宋_GB2312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65CB8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31C"/>
    <w:pPr>
      <w:keepNext/>
      <w:keepLines/>
      <w:ind w:firstLineChars="200" w:firstLine="200"/>
      <w:outlineLvl w:val="1"/>
    </w:pPr>
    <w:rPr>
      <w:rFonts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5CB8"/>
    <w:rPr>
      <w:rFonts w:ascii="Times New Roman" w:eastAsia="黑体" w:hAnsi="Times New Roman"/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284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473C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473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473C"/>
    <w:rPr>
      <w:rFonts w:ascii="Times New Roman" w:eastAsia="仿宋_GB2312" w:hAnsi="Times New Roman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6A531C"/>
    <w:rPr>
      <w:rFonts w:ascii="Times New Roman" w:eastAsia="仿宋_GB2312" w:hAnsi="Times New Roman" w:cstheme="majorBidi"/>
      <w:b/>
      <w:bCs/>
      <w:sz w:val="28"/>
      <w:szCs w:val="32"/>
    </w:rPr>
  </w:style>
  <w:style w:type="table" w:styleId="a7">
    <w:name w:val="Table Grid"/>
    <w:basedOn w:val="a1"/>
    <w:uiPriority w:val="39"/>
    <w:rsid w:val="00CB3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33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晓红</dc:creator>
  <cp:keywords/>
  <dc:description/>
  <cp:lastModifiedBy>张 晓红</cp:lastModifiedBy>
  <cp:revision>18</cp:revision>
  <dcterms:created xsi:type="dcterms:W3CDTF">2022-03-06T09:02:00Z</dcterms:created>
  <dcterms:modified xsi:type="dcterms:W3CDTF">2022-08-11T14:17:00Z</dcterms:modified>
</cp:coreProperties>
</file>