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85" w:line="228" w:lineRule="auto"/>
        <w:ind w:left="148"/>
        <w:rPr>
          <w:rFonts w:hint="eastAsia" w:ascii="黑体" w:hAnsi="黑体" w:eastAsia="黑体" w:cs="黑体"/>
          <w:sz w:val="57"/>
          <w:szCs w:val="57"/>
          <w:lang w:eastAsia="zh-CN"/>
        </w:rPr>
      </w:pPr>
      <w:r>
        <w:rPr>
          <w:rFonts w:ascii="黑体" w:hAnsi="黑体" w:eastAsia="黑体" w:cs="黑体"/>
          <w:spacing w:val="79"/>
          <w:sz w:val="57"/>
          <w:szCs w:val="57"/>
          <w14:textOutline w14:w="10497" w14:cap="flat" w14:cmpd="sng">
            <w14:solidFill>
              <w14:srgbClr w14:val="000000"/>
            </w14:solidFill>
            <w14:prstDash w14:val="solid"/>
            <w14:miter w14:val="0"/>
          </w14:textOutline>
        </w:rPr>
        <w:t>附</w:t>
      </w:r>
      <w:r>
        <w:rPr>
          <w:rFonts w:ascii="黑体" w:hAnsi="黑体" w:eastAsia="黑体" w:cs="黑体"/>
          <w:spacing w:val="77"/>
          <w:sz w:val="57"/>
          <w:szCs w:val="57"/>
          <w14:textOutline w14:w="10497" w14:cap="flat" w14:cmpd="sng">
            <w14:solidFill>
              <w14:srgbClr w14:val="000000"/>
            </w14:solidFill>
            <w14:prstDash w14:val="solid"/>
            <w14:miter w14:val="0"/>
          </w14:textOutline>
        </w:rPr>
        <w:t>件</w:t>
      </w:r>
      <w:r>
        <w:rPr>
          <w:rFonts w:hint="eastAsia" w:ascii="黑体" w:hAnsi="黑体" w:eastAsia="黑体" w:cs="黑体"/>
          <w:spacing w:val="77"/>
          <w:sz w:val="57"/>
          <w:szCs w:val="57"/>
          <w:lang w:val="en-US" w:eastAsia="zh-CN"/>
          <w14:textOutline w14:w="10497" w14:cap="flat" w14:cmpd="sng">
            <w14:solidFill>
              <w14:srgbClr w14:val="000000"/>
            </w14:solidFill>
            <w14:prstDash w14:val="solid"/>
            <w14:miter w14:val="0"/>
          </w14:textOutline>
        </w:rPr>
        <w:t>3</w:t>
      </w:r>
    </w:p>
    <w:p>
      <w:pPr>
        <w:spacing w:before="271" w:line="220" w:lineRule="auto"/>
        <w:ind w:left="4967"/>
        <w:rPr>
          <w:rFonts w:ascii="宋体" w:hAnsi="宋体" w:eastAsia="宋体" w:cs="宋体"/>
          <w:sz w:val="85"/>
          <w:szCs w:val="85"/>
        </w:rPr>
      </w:pPr>
      <w:r>
        <w:rPr>
          <w:rFonts w:ascii="宋体" w:hAnsi="宋体" w:eastAsia="宋体" w:cs="宋体"/>
          <w:spacing w:val="-26"/>
          <w:sz w:val="85"/>
          <w:szCs w:val="85"/>
          <w14:textOutline w14:w="15590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宋体" w:hAnsi="宋体" w:eastAsia="宋体" w:cs="宋体"/>
          <w:spacing w:val="-14"/>
          <w:sz w:val="85"/>
          <w:szCs w:val="85"/>
          <w14:textOutline w14:w="15590" w14:cap="flat" w14:cmpd="sng">
            <w14:solidFill>
              <w14:srgbClr w14:val="000000"/>
            </w14:solidFill>
            <w14:prstDash w14:val="solid"/>
            <w14:miter w14:val="0"/>
          </w14:textOutline>
        </w:rPr>
        <w:t>022年</w:t>
      </w:r>
      <w:bookmarkStart w:id="0" w:name="_GoBack"/>
      <w:bookmarkEnd w:id="0"/>
      <w:r>
        <w:rPr>
          <w:rFonts w:ascii="宋体" w:hAnsi="宋体" w:eastAsia="宋体" w:cs="宋体"/>
          <w:spacing w:val="-14"/>
          <w:sz w:val="85"/>
          <w:szCs w:val="85"/>
          <w14:textOutline w14:w="15590" w14:cap="flat" w14:cmpd="sng">
            <w14:solidFill>
              <w14:srgbClr w14:val="000000"/>
            </w14:solidFill>
            <w14:prstDash w14:val="solid"/>
            <w14:miter w14:val="0"/>
          </w14:textOutline>
        </w:rPr>
        <w:t>职业教育国家在线精品课程</w:t>
      </w:r>
      <w:r>
        <w:rPr>
          <w:rFonts w:hint="eastAsia" w:ascii="宋体" w:hAnsi="宋体" w:eastAsia="宋体" w:cs="宋体"/>
          <w:spacing w:val="-14"/>
          <w:sz w:val="85"/>
          <w:szCs w:val="85"/>
          <w:lang w:val="en-US" w:eastAsia="zh-CN"/>
          <w14:textOutline w14:w="15590" w14:cap="flat" w14:cmpd="sng">
            <w14:solidFill>
              <w14:srgbClr w14:val="000000"/>
            </w14:solidFill>
            <w14:prstDash w14:val="solid"/>
            <w14:miter w14:val="0"/>
          </w14:textOutline>
        </w:rPr>
        <w:t>申报</w:t>
      </w:r>
      <w:r>
        <w:rPr>
          <w:rFonts w:ascii="宋体" w:hAnsi="宋体" w:eastAsia="宋体" w:cs="宋体"/>
          <w:spacing w:val="-14"/>
          <w:sz w:val="85"/>
          <w:szCs w:val="85"/>
          <w14:textOutline w14:w="15590" w14:cap="flat" w14:cmpd="sng">
            <w14:solidFill>
              <w14:srgbClr w14:val="000000"/>
            </w14:solidFill>
            <w14:prstDash w14:val="solid"/>
            <w14:miter w14:val="0"/>
          </w14:textOutline>
        </w:rPr>
        <w:t>汇总表</w:t>
      </w:r>
    </w:p>
    <w:p>
      <w:pPr>
        <w:spacing w:before="166" w:line="188" w:lineRule="auto"/>
        <w:ind w:left="175"/>
        <w:rPr>
          <w:rFonts w:ascii="宋体" w:hAnsi="宋体" w:eastAsia="宋体" w:cs="宋体"/>
          <w:sz w:val="58"/>
          <w:szCs w:val="58"/>
        </w:rPr>
      </w:pPr>
      <w:r>
        <w:rPr>
          <w:rFonts w:hint="eastAsia" w:ascii="宋体" w:hAnsi="宋体" w:eastAsia="宋体" w:cs="宋体"/>
          <w:spacing w:val="30"/>
          <w:position w:val="7"/>
          <w:sz w:val="57"/>
          <w:szCs w:val="57"/>
          <w:lang w:val="en-US" w:eastAsia="zh-CN"/>
          <w14:textOutline w14:w="10369" w14:cap="flat" w14:cmpd="sng">
            <w14:solidFill>
              <w14:srgbClr w14:val="000000"/>
            </w14:solidFill>
            <w14:prstDash w14:val="solid"/>
            <w14:miter w14:val="0"/>
          </w14:textOutline>
        </w:rPr>
        <w:t>申报</w:t>
      </w:r>
      <w:r>
        <w:rPr>
          <w:rFonts w:ascii="宋体" w:hAnsi="宋体" w:eastAsia="宋体" w:cs="宋体"/>
          <w:spacing w:val="15"/>
          <w:position w:val="7"/>
          <w:sz w:val="57"/>
          <w:szCs w:val="57"/>
          <w14:textOutline w14:w="10369" w14:cap="flat" w14:cmpd="sng">
            <w14:solidFill>
              <w14:srgbClr w14:val="000000"/>
            </w14:solidFill>
            <w14:prstDash w14:val="solid"/>
            <w14:miter w14:val="0"/>
          </w14:textOutline>
        </w:rPr>
        <w:t>单位(盖章):</w:t>
      </w:r>
      <w:r>
        <w:rPr>
          <w:rFonts w:ascii="宋体" w:hAnsi="宋体" w:eastAsia="宋体" w:cs="宋体"/>
          <w:spacing w:val="15"/>
          <w:position w:val="7"/>
          <w:sz w:val="57"/>
          <w:szCs w:val="57"/>
        </w:rPr>
        <w:t xml:space="preserve">                                     </w:t>
      </w:r>
      <w:r>
        <w:rPr>
          <w:rFonts w:ascii="宋体" w:hAnsi="宋体" w:eastAsia="宋体" w:cs="宋体"/>
          <w:spacing w:val="15"/>
          <w:position w:val="-6"/>
          <w:sz w:val="58"/>
          <w:szCs w:val="58"/>
          <w14:textOutline w14:w="10697" w14:cap="flat" w14:cmpd="sng">
            <w14:solidFill>
              <w14:srgbClr w14:val="000000"/>
            </w14:solidFill>
            <w14:prstDash w14:val="solid"/>
            <w14:miter w14:val="0"/>
          </w14:textOutline>
        </w:rPr>
        <w:t>填报日期：</w:t>
      </w:r>
      <w:r>
        <w:rPr>
          <w:rFonts w:ascii="宋体" w:hAnsi="宋体" w:eastAsia="宋体" w:cs="宋体"/>
          <w:spacing w:val="15"/>
          <w:position w:val="-6"/>
          <w:sz w:val="58"/>
          <w:szCs w:val="58"/>
        </w:rPr>
        <w:t xml:space="preserve">     </w:t>
      </w:r>
      <w:r>
        <w:rPr>
          <w:rFonts w:ascii="宋体" w:hAnsi="宋体" w:eastAsia="宋体" w:cs="宋体"/>
          <w:spacing w:val="15"/>
          <w:position w:val="-10"/>
          <w:sz w:val="58"/>
          <w:szCs w:val="58"/>
        </w:rPr>
        <w:t>年     月     日</w:t>
      </w:r>
    </w:p>
    <w:tbl>
      <w:tblPr>
        <w:tblStyle w:val="4"/>
        <w:tblW w:w="2609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9"/>
        <w:gridCol w:w="3956"/>
        <w:gridCol w:w="2122"/>
        <w:gridCol w:w="2664"/>
        <w:gridCol w:w="1770"/>
        <w:gridCol w:w="1951"/>
        <w:gridCol w:w="2999"/>
        <w:gridCol w:w="1978"/>
        <w:gridCol w:w="1770"/>
        <w:gridCol w:w="1499"/>
        <w:gridCol w:w="355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1" w:hRule="atLeast"/>
        </w:trPr>
        <w:tc>
          <w:tcPr>
            <w:tcW w:w="1829" w:type="dxa"/>
            <w:vAlign w:val="center"/>
          </w:tcPr>
          <w:p>
            <w:pPr>
              <w:spacing w:before="136" w:line="223" w:lineRule="auto"/>
              <w:ind w:left="487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18"/>
                <w:sz w:val="32"/>
                <w:szCs w:val="32"/>
              </w:rPr>
              <w:t>序</w:t>
            </w:r>
            <w:r>
              <w:rPr>
                <w:rFonts w:hint="eastAsia" w:asciiTheme="majorEastAsia" w:hAnsiTheme="majorEastAsia" w:eastAsiaTheme="majorEastAsia" w:cstheme="majorEastAsia"/>
                <w:spacing w:val="17"/>
                <w:sz w:val="32"/>
                <w:szCs w:val="32"/>
              </w:rPr>
              <w:t>号</w:t>
            </w:r>
          </w:p>
        </w:tc>
        <w:tc>
          <w:tcPr>
            <w:tcW w:w="3956" w:type="dxa"/>
            <w:vAlign w:val="center"/>
          </w:tcPr>
          <w:p>
            <w:pPr>
              <w:spacing w:before="136" w:line="222" w:lineRule="auto"/>
              <w:ind w:left="1124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10"/>
                <w:sz w:val="32"/>
                <w:szCs w:val="32"/>
              </w:rPr>
              <w:t>课程名</w:t>
            </w:r>
            <w:r>
              <w:rPr>
                <w:rFonts w:hint="eastAsia" w:asciiTheme="majorEastAsia" w:hAnsiTheme="majorEastAsia" w:eastAsiaTheme="majorEastAsia" w:cstheme="majorEastAsia"/>
                <w:spacing w:val="9"/>
                <w:sz w:val="32"/>
                <w:szCs w:val="32"/>
              </w:rPr>
              <w:t>称</w:t>
            </w:r>
          </w:p>
        </w:tc>
        <w:tc>
          <w:tcPr>
            <w:tcW w:w="2122" w:type="dxa"/>
            <w:vAlign w:val="center"/>
          </w:tcPr>
          <w:p>
            <w:pPr>
              <w:spacing w:before="136" w:line="221" w:lineRule="auto"/>
              <w:ind w:left="203"/>
              <w:jc w:val="center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10"/>
                <w:sz w:val="32"/>
                <w:szCs w:val="32"/>
              </w:rPr>
              <w:t>教</w:t>
            </w:r>
            <w:r>
              <w:rPr>
                <w:rFonts w:hint="eastAsia" w:asciiTheme="majorEastAsia" w:hAnsiTheme="majorEastAsia" w:eastAsiaTheme="majorEastAsia" w:cstheme="majorEastAsia"/>
                <w:spacing w:val="8"/>
                <w:sz w:val="32"/>
                <w:szCs w:val="32"/>
              </w:rPr>
              <w:t>育层次</w:t>
            </w:r>
          </w:p>
        </w:tc>
        <w:tc>
          <w:tcPr>
            <w:tcW w:w="2664" w:type="dxa"/>
            <w:vAlign w:val="center"/>
          </w:tcPr>
          <w:p>
            <w:pPr>
              <w:spacing w:before="136" w:line="318" w:lineRule="auto"/>
              <w:ind w:left="267" w:right="249"/>
              <w:jc w:val="center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9"/>
                <w:sz w:val="32"/>
                <w:szCs w:val="32"/>
              </w:rPr>
              <w:t>课</w:t>
            </w:r>
            <w:r>
              <w:rPr>
                <w:rFonts w:hint="eastAsia" w:asciiTheme="majorEastAsia" w:hAnsiTheme="majorEastAsia" w:eastAsiaTheme="majorEastAsia" w:cstheme="majorEastAsia"/>
                <w:spacing w:val="8"/>
                <w:sz w:val="32"/>
                <w:szCs w:val="32"/>
              </w:rPr>
              <w:t>程纳入建</w:t>
            </w:r>
          </w:p>
          <w:p>
            <w:pPr>
              <w:spacing w:before="136" w:line="318" w:lineRule="auto"/>
              <w:ind w:left="267" w:right="249"/>
              <w:jc w:val="center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9"/>
                <w:sz w:val="32"/>
                <w:szCs w:val="32"/>
              </w:rPr>
              <w:t>设</w:t>
            </w:r>
            <w:r>
              <w:rPr>
                <w:rFonts w:hint="eastAsia" w:asciiTheme="majorEastAsia" w:hAnsiTheme="majorEastAsia" w:eastAsiaTheme="majorEastAsia" w:cstheme="majorEastAsia"/>
                <w:spacing w:val="8"/>
                <w:sz w:val="32"/>
                <w:szCs w:val="32"/>
              </w:rPr>
              <w:t>项目情况</w:t>
            </w:r>
          </w:p>
        </w:tc>
        <w:tc>
          <w:tcPr>
            <w:tcW w:w="1770" w:type="dxa"/>
            <w:vAlign w:val="center"/>
          </w:tcPr>
          <w:p>
            <w:pPr>
              <w:spacing w:before="137" w:line="721" w:lineRule="exact"/>
              <w:ind w:left="458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12"/>
                <w:position w:val="22"/>
                <w:sz w:val="32"/>
                <w:szCs w:val="32"/>
              </w:rPr>
              <w:t>课程</w:t>
            </w:r>
          </w:p>
          <w:p>
            <w:pPr>
              <w:spacing w:line="221" w:lineRule="auto"/>
              <w:ind w:left="458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19"/>
                <w:sz w:val="32"/>
                <w:szCs w:val="32"/>
              </w:rPr>
              <w:t>类</w:t>
            </w:r>
            <w:r>
              <w:rPr>
                <w:rFonts w:hint="eastAsia" w:asciiTheme="majorEastAsia" w:hAnsiTheme="majorEastAsia" w:eastAsiaTheme="majorEastAsia" w:cstheme="majorEastAsia"/>
                <w:spacing w:val="18"/>
                <w:sz w:val="32"/>
                <w:szCs w:val="32"/>
              </w:rPr>
              <w:t>型</w:t>
            </w:r>
          </w:p>
        </w:tc>
        <w:tc>
          <w:tcPr>
            <w:tcW w:w="1951" w:type="dxa"/>
            <w:vAlign w:val="center"/>
          </w:tcPr>
          <w:p>
            <w:pPr>
              <w:spacing w:before="136" w:line="730" w:lineRule="exact"/>
              <w:ind w:left="549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12"/>
                <w:position w:val="22"/>
                <w:sz w:val="32"/>
                <w:szCs w:val="32"/>
              </w:rPr>
              <w:t>专业</w:t>
            </w:r>
          </w:p>
          <w:p>
            <w:pPr>
              <w:spacing w:line="221" w:lineRule="auto"/>
              <w:ind w:left="549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14"/>
                <w:sz w:val="32"/>
                <w:szCs w:val="32"/>
              </w:rPr>
              <w:t>大</w:t>
            </w:r>
            <w:r>
              <w:rPr>
                <w:rFonts w:hint="eastAsia" w:asciiTheme="majorEastAsia" w:hAnsiTheme="majorEastAsia" w:eastAsiaTheme="majorEastAsia" w:cstheme="majorEastAsia"/>
                <w:spacing w:val="13"/>
                <w:sz w:val="32"/>
                <w:szCs w:val="32"/>
              </w:rPr>
              <w:t>类</w:t>
            </w:r>
          </w:p>
        </w:tc>
        <w:tc>
          <w:tcPr>
            <w:tcW w:w="2999" w:type="dxa"/>
            <w:vAlign w:val="center"/>
          </w:tcPr>
          <w:p>
            <w:pPr>
              <w:spacing w:before="136" w:line="321" w:lineRule="auto"/>
              <w:ind w:left="432" w:right="346" w:firstLine="216"/>
              <w:jc w:val="center"/>
              <w:rPr>
                <w:rFonts w:hint="default" w:asciiTheme="majorEastAsia" w:hAnsiTheme="majorEastAsia" w:eastAsiaTheme="majorEastAsia" w:cstheme="majorEastAsia"/>
                <w:sz w:val="32"/>
                <w:szCs w:val="32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10"/>
                <w:sz w:val="32"/>
                <w:szCs w:val="32"/>
              </w:rPr>
              <w:t>专业名称</w:t>
            </w:r>
            <w:r>
              <w:rPr>
                <w:rFonts w:hint="eastAsia" w:asciiTheme="majorEastAsia" w:hAnsiTheme="majorEastAsia" w:eastAsiaTheme="majorEastAsia" w:cstheme="majorEastAsia"/>
                <w:spacing w:val="10"/>
                <w:sz w:val="32"/>
                <w:szCs w:val="32"/>
                <w:lang w:val="en-US" w:eastAsia="zh-CN"/>
              </w:rPr>
              <w:t xml:space="preserve">  </w:t>
            </w:r>
          </w:p>
          <w:p>
            <w:pPr>
              <w:spacing w:before="136" w:line="321" w:lineRule="auto"/>
              <w:ind w:left="432" w:right="346" w:firstLine="216"/>
              <w:jc w:val="center"/>
              <w:rPr>
                <w:rFonts w:hint="default" w:asciiTheme="majorEastAsia" w:hAnsiTheme="majorEastAsia" w:eastAsiaTheme="majorEastAsia" w:cstheme="majorEastAsia"/>
                <w:sz w:val="32"/>
                <w:szCs w:val="32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20"/>
                <w:sz w:val="32"/>
                <w:szCs w:val="32"/>
              </w:rPr>
              <w:t>(</w:t>
            </w:r>
            <w:r>
              <w:rPr>
                <w:rFonts w:hint="eastAsia" w:asciiTheme="majorEastAsia" w:hAnsiTheme="majorEastAsia" w:eastAsiaTheme="majorEastAsia" w:cstheme="majorEastAsia"/>
                <w:spacing w:val="19"/>
                <w:sz w:val="32"/>
                <w:szCs w:val="32"/>
              </w:rPr>
              <w:t>专业代码)</w:t>
            </w:r>
            <w:r>
              <w:rPr>
                <w:rFonts w:hint="eastAsia" w:asciiTheme="majorEastAsia" w:hAnsiTheme="majorEastAsia" w:eastAsiaTheme="majorEastAsia" w:cstheme="majorEastAsia"/>
                <w:spacing w:val="19"/>
                <w:sz w:val="32"/>
                <w:szCs w:val="32"/>
                <w:lang w:val="en-US" w:eastAsia="zh-CN"/>
              </w:rPr>
              <w:t xml:space="preserve">  </w:t>
            </w:r>
          </w:p>
        </w:tc>
        <w:tc>
          <w:tcPr>
            <w:tcW w:w="1978" w:type="dxa"/>
            <w:vAlign w:val="center"/>
          </w:tcPr>
          <w:p>
            <w:pPr>
              <w:spacing w:before="136" w:line="222" w:lineRule="auto"/>
              <w:ind w:left="558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13"/>
                <w:sz w:val="32"/>
                <w:szCs w:val="32"/>
              </w:rPr>
              <w:t>学</w:t>
            </w:r>
            <w:r>
              <w:rPr>
                <w:rFonts w:hint="eastAsia" w:asciiTheme="majorEastAsia" w:hAnsiTheme="majorEastAsia" w:eastAsiaTheme="majorEastAsia" w:cstheme="majorEastAsia"/>
                <w:spacing w:val="13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pacing w:val="12"/>
                <w:sz w:val="32"/>
                <w:szCs w:val="32"/>
              </w:rPr>
              <w:t>校</w:t>
            </w:r>
          </w:p>
        </w:tc>
        <w:tc>
          <w:tcPr>
            <w:tcW w:w="1770" w:type="dxa"/>
            <w:vAlign w:val="center"/>
          </w:tcPr>
          <w:p>
            <w:pPr>
              <w:spacing w:before="136" w:line="315" w:lineRule="auto"/>
              <w:ind w:left="459" w:right="205" w:hanging="217"/>
              <w:jc w:val="center"/>
              <w:rPr>
                <w:rFonts w:hint="eastAsia" w:asciiTheme="majorEastAsia" w:hAnsiTheme="majorEastAsia" w:eastAsiaTheme="majorEastAsia" w:cstheme="majorEastAsia"/>
                <w:spacing w:val="19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19"/>
                <w:sz w:val="32"/>
                <w:szCs w:val="32"/>
              </w:rPr>
              <w:t>课程</w:t>
            </w:r>
          </w:p>
          <w:p>
            <w:pPr>
              <w:spacing w:before="136" w:line="315" w:lineRule="auto"/>
              <w:ind w:left="459" w:right="205" w:hanging="217"/>
              <w:jc w:val="center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19"/>
                <w:sz w:val="32"/>
                <w:szCs w:val="32"/>
              </w:rPr>
              <w:t>负</w:t>
            </w:r>
            <w:r>
              <w:rPr>
                <w:rFonts w:hint="eastAsia" w:asciiTheme="majorEastAsia" w:hAnsiTheme="majorEastAsia" w:eastAsiaTheme="majorEastAsia" w:cstheme="majorEastAsia"/>
                <w:spacing w:val="14"/>
                <w:sz w:val="32"/>
                <w:szCs w:val="32"/>
              </w:rPr>
              <w:t>责</w:t>
            </w:r>
            <w:r>
              <w:rPr>
                <w:rFonts w:hint="eastAsia" w:asciiTheme="majorEastAsia" w:hAnsiTheme="majorEastAsia" w:eastAsiaTheme="majorEastAsia" w:cstheme="majorEastAsia"/>
                <w:spacing w:val="13"/>
                <w:sz w:val="32"/>
                <w:szCs w:val="32"/>
              </w:rPr>
              <w:t>人</w:t>
            </w:r>
          </w:p>
        </w:tc>
        <w:tc>
          <w:tcPr>
            <w:tcW w:w="1499" w:type="dxa"/>
            <w:vAlign w:val="center"/>
          </w:tcPr>
          <w:p>
            <w:pPr>
              <w:spacing w:before="137" w:line="318" w:lineRule="auto"/>
              <w:ind w:right="274"/>
              <w:jc w:val="center"/>
              <w:rPr>
                <w:rFonts w:hint="eastAsia" w:asciiTheme="majorEastAsia" w:hAnsiTheme="majorEastAsia" w:eastAsiaTheme="majorEastAsia" w:cstheme="majorEastAsia"/>
                <w:spacing w:val="27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27"/>
                <w:sz w:val="32"/>
                <w:szCs w:val="32"/>
                <w:lang w:val="en-US" w:eastAsia="zh-CN"/>
              </w:rPr>
              <w:t>平</w:t>
            </w:r>
            <w:r>
              <w:rPr>
                <w:rFonts w:hint="eastAsia" w:asciiTheme="majorEastAsia" w:hAnsiTheme="majorEastAsia" w:eastAsiaTheme="majorEastAsia" w:cstheme="majorEastAsia"/>
                <w:spacing w:val="27"/>
                <w:sz w:val="32"/>
                <w:szCs w:val="32"/>
              </w:rPr>
              <w:t>台</w:t>
            </w:r>
          </w:p>
          <w:p>
            <w:pPr>
              <w:spacing w:before="137" w:line="318" w:lineRule="auto"/>
              <w:ind w:right="274"/>
              <w:jc w:val="center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15"/>
                <w:sz w:val="32"/>
                <w:szCs w:val="32"/>
              </w:rPr>
              <w:t>名称</w:t>
            </w:r>
          </w:p>
        </w:tc>
        <w:tc>
          <w:tcPr>
            <w:tcW w:w="3554" w:type="dxa"/>
            <w:vAlign w:val="center"/>
          </w:tcPr>
          <w:p>
            <w:pPr>
              <w:spacing w:before="134" w:line="221" w:lineRule="auto"/>
              <w:ind w:left="288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8"/>
                <w:sz w:val="32"/>
                <w:szCs w:val="32"/>
              </w:rPr>
              <w:t>课</w:t>
            </w:r>
            <w:r>
              <w:rPr>
                <w:rFonts w:hint="eastAsia" w:asciiTheme="majorEastAsia" w:hAnsiTheme="majorEastAsia" w:eastAsiaTheme="majorEastAsia" w:cstheme="majorEastAsia"/>
                <w:spacing w:val="7"/>
                <w:sz w:val="32"/>
                <w:szCs w:val="32"/>
              </w:rPr>
              <w:t>程链接及查看</w:t>
            </w:r>
          </w:p>
          <w:p>
            <w:pPr>
              <w:spacing w:before="147" w:line="221" w:lineRule="auto"/>
              <w:ind w:left="288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10"/>
                <w:sz w:val="32"/>
                <w:szCs w:val="32"/>
              </w:rPr>
              <w:t>教</w:t>
            </w:r>
            <w:r>
              <w:rPr>
                <w:rFonts w:hint="eastAsia" w:asciiTheme="majorEastAsia" w:hAnsiTheme="majorEastAsia" w:eastAsiaTheme="majorEastAsia" w:cstheme="majorEastAsia"/>
                <w:spacing w:val="8"/>
                <w:sz w:val="32"/>
                <w:szCs w:val="32"/>
              </w:rPr>
              <w:t>学活动的账号</w:t>
            </w:r>
          </w:p>
          <w:p>
            <w:pPr>
              <w:spacing w:before="110" w:line="221" w:lineRule="auto"/>
              <w:ind w:left="496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10"/>
                <w:sz w:val="32"/>
                <w:szCs w:val="32"/>
              </w:rPr>
              <w:t>和密码等信</w:t>
            </w:r>
            <w:r>
              <w:rPr>
                <w:rFonts w:hint="eastAsia" w:asciiTheme="majorEastAsia" w:hAnsiTheme="majorEastAsia" w:eastAsiaTheme="majorEastAsia" w:cstheme="majorEastAsia"/>
                <w:spacing w:val="8"/>
                <w:sz w:val="32"/>
                <w:szCs w:val="32"/>
              </w:rPr>
              <w:t>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3" w:hRule="atLeast"/>
        </w:trPr>
        <w:tc>
          <w:tcPr>
            <w:tcW w:w="1829" w:type="dxa"/>
            <w:vAlign w:val="center"/>
          </w:tcPr>
          <w:p>
            <w:pPr>
              <w:spacing w:line="314" w:lineRule="auto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  <w:p>
            <w:pPr>
              <w:spacing w:before="195" w:line="188" w:lineRule="auto"/>
              <w:ind w:left="758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  <w:t>1</w:t>
            </w:r>
          </w:p>
        </w:tc>
        <w:tc>
          <w:tcPr>
            <w:tcW w:w="395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2122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2664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1951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lang w:val="en-US" w:eastAsia="zh-CN"/>
              </w:rPr>
            </w:pPr>
          </w:p>
        </w:tc>
        <w:tc>
          <w:tcPr>
            <w:tcW w:w="2999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1978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1499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3554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</w:trPr>
        <w:tc>
          <w:tcPr>
            <w:tcW w:w="1829" w:type="dxa"/>
            <w:vAlign w:val="center"/>
          </w:tcPr>
          <w:p>
            <w:pPr>
              <w:spacing w:line="273" w:lineRule="auto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  <w:p>
            <w:pPr>
              <w:spacing w:before="214" w:line="188" w:lineRule="auto"/>
              <w:ind w:left="740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  <w:t>2</w:t>
            </w:r>
          </w:p>
        </w:tc>
        <w:tc>
          <w:tcPr>
            <w:tcW w:w="395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2122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2664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1951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2999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1978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1499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3554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</w:trPr>
        <w:tc>
          <w:tcPr>
            <w:tcW w:w="1829" w:type="dxa"/>
            <w:vAlign w:val="center"/>
          </w:tcPr>
          <w:p>
            <w:pPr>
              <w:spacing w:line="350" w:lineRule="auto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  <w:p>
            <w:pPr>
              <w:spacing w:before="175" w:line="185" w:lineRule="auto"/>
              <w:ind w:left="776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  <w:t>3</w:t>
            </w:r>
          </w:p>
        </w:tc>
        <w:tc>
          <w:tcPr>
            <w:tcW w:w="395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2122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2664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1951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2999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1978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1499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3554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2" w:hRule="atLeast"/>
        </w:trPr>
        <w:tc>
          <w:tcPr>
            <w:tcW w:w="1829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3956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2122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2664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1951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2999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1978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1499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  <w:tc>
          <w:tcPr>
            <w:tcW w:w="3554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</w:p>
        </w:tc>
      </w:tr>
    </w:tbl>
    <w:p>
      <w:pPr>
        <w:spacing w:before="135" w:line="562" w:lineRule="exact"/>
        <w:ind w:left="58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ascii="宋体" w:hAnsi="宋体" w:eastAsia="宋体" w:cs="宋体"/>
          <w:spacing w:val="6"/>
          <w:position w:val="13"/>
          <w:sz w:val="32"/>
          <w:szCs w:val="32"/>
        </w:rPr>
        <w:t>注</w:t>
      </w:r>
      <w:r>
        <w:rPr>
          <w:rFonts w:hint="eastAsia" w:ascii="宋体" w:hAnsi="宋体" w:eastAsia="宋体" w:cs="宋体"/>
          <w:spacing w:val="6"/>
          <w:position w:val="13"/>
          <w:sz w:val="32"/>
          <w:szCs w:val="32"/>
          <w:lang w:eastAsia="zh-CN"/>
        </w:rPr>
        <w:t>：</w:t>
      </w:r>
      <w:r>
        <w:rPr>
          <w:rFonts w:ascii="宋体" w:hAnsi="宋体" w:eastAsia="宋体" w:cs="宋体"/>
          <w:spacing w:val="4"/>
          <w:position w:val="13"/>
          <w:sz w:val="32"/>
          <w:szCs w:val="32"/>
        </w:rPr>
        <w:t>应</w:t>
      </w:r>
      <w:r>
        <w:rPr>
          <w:rFonts w:ascii="宋体" w:hAnsi="宋体" w:eastAsia="宋体" w:cs="宋体"/>
          <w:spacing w:val="3"/>
          <w:position w:val="13"/>
          <w:sz w:val="32"/>
          <w:szCs w:val="32"/>
        </w:rPr>
        <w:t>规范填写表格内容，按提供选项并完善填报</w:t>
      </w:r>
      <w:r>
        <w:rPr>
          <w:rFonts w:hint="eastAsia" w:ascii="宋体" w:hAnsi="宋体" w:eastAsia="宋体" w:cs="宋体"/>
          <w:spacing w:val="3"/>
          <w:position w:val="13"/>
          <w:sz w:val="32"/>
          <w:szCs w:val="32"/>
          <w:lang w:eastAsia="zh-CN"/>
        </w:rPr>
        <w:t>。</w:t>
      </w:r>
    </w:p>
    <w:p>
      <w:pPr>
        <w:spacing w:before="1" w:line="221" w:lineRule="auto"/>
        <w:ind w:left="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"/>
          <w:sz w:val="32"/>
          <w:szCs w:val="32"/>
        </w:rPr>
        <w:t>1</w:t>
      </w:r>
      <w:r>
        <w:rPr>
          <w:rFonts w:ascii="宋体" w:hAnsi="宋体" w:eastAsia="宋体" w:cs="宋体"/>
          <w:sz w:val="32"/>
          <w:szCs w:val="32"/>
        </w:rPr>
        <w:t>.教育层次：中职;高职专科;高职本科。</w:t>
      </w:r>
    </w:p>
    <w:p>
      <w:pPr>
        <w:spacing w:before="49" w:line="247" w:lineRule="auto"/>
        <w:ind w:left="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8"/>
          <w:sz w:val="32"/>
          <w:szCs w:val="32"/>
        </w:rPr>
        <w:t>2</w:t>
      </w:r>
      <w:r>
        <w:rPr>
          <w:rFonts w:hint="eastAsia" w:ascii="宋体" w:hAnsi="宋体" w:eastAsia="宋体" w:cs="宋体"/>
          <w:spacing w:val="-8"/>
          <w:sz w:val="32"/>
          <w:szCs w:val="32"/>
          <w:lang w:val="en-US" w:eastAsia="zh-CN"/>
        </w:rPr>
        <w:t>.课程</w:t>
      </w:r>
      <w:r>
        <w:rPr>
          <w:rFonts w:ascii="宋体" w:hAnsi="宋体" w:eastAsia="宋体" w:cs="宋体"/>
          <w:spacing w:val="-8"/>
          <w:sz w:val="32"/>
          <w:szCs w:val="32"/>
        </w:rPr>
        <w:t>纳入建设项目情</w:t>
      </w:r>
      <w:r>
        <w:rPr>
          <w:rFonts w:ascii="宋体" w:hAnsi="宋体" w:eastAsia="宋体" w:cs="宋体"/>
          <w:spacing w:val="-7"/>
          <w:sz w:val="32"/>
          <w:szCs w:val="32"/>
        </w:rPr>
        <w:t>况</w:t>
      </w:r>
      <w:r>
        <w:rPr>
          <w:rFonts w:ascii="宋体" w:hAnsi="宋体" w:eastAsia="宋体" w:cs="宋体"/>
          <w:spacing w:val="-4"/>
          <w:sz w:val="32"/>
          <w:szCs w:val="32"/>
        </w:rPr>
        <w:t>：国家级专业教学资源库;省级专业教学资源库;国家精品在线开放课程;国家级课程思政示范课程：国家规划教材配套数字课程，</w:t>
      </w:r>
      <w:r>
        <w:rPr>
          <w:rFonts w:ascii="宋体" w:hAnsi="宋体" w:eastAsia="宋体" w:cs="宋体"/>
          <w:spacing w:val="8"/>
          <w:sz w:val="32"/>
          <w:szCs w:val="32"/>
        </w:rPr>
        <w:t>优</w:t>
      </w:r>
      <w:r>
        <w:rPr>
          <w:rFonts w:ascii="宋体" w:hAnsi="宋体" w:eastAsia="宋体" w:cs="宋体"/>
          <w:spacing w:val="4"/>
          <w:sz w:val="32"/>
          <w:szCs w:val="32"/>
        </w:rPr>
        <w:t>秀教材奖配套数字课程;省级精品在线开放课程;省级课程思政示范课程等。</w:t>
      </w:r>
    </w:p>
    <w:p>
      <w:pPr>
        <w:spacing w:before="1" w:line="222" w:lineRule="auto"/>
        <w:ind w:left="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18"/>
          <w:sz w:val="32"/>
          <w:szCs w:val="32"/>
        </w:rPr>
        <w:t>3</w:t>
      </w:r>
      <w:r>
        <w:rPr>
          <w:rFonts w:ascii="宋体" w:hAnsi="宋体" w:eastAsia="宋体" w:cs="宋体"/>
          <w:spacing w:val="12"/>
          <w:sz w:val="32"/>
          <w:szCs w:val="32"/>
        </w:rPr>
        <w:t>.课程类型：公共基础课;专业(技能)课;其他课程。</w:t>
      </w:r>
    </w:p>
    <w:p>
      <w:pPr>
        <w:spacing w:before="49" w:line="256" w:lineRule="auto"/>
        <w:ind w:left="4" w:right="834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ascii="宋体" w:hAnsi="宋体" w:eastAsia="宋体" w:cs="宋体"/>
          <w:spacing w:val="1"/>
          <w:sz w:val="32"/>
          <w:szCs w:val="32"/>
        </w:rPr>
        <w:t>4.所属专业大类：</w:t>
      </w:r>
      <w:r>
        <w:rPr>
          <w:rFonts w:ascii="宋体" w:hAnsi="宋体" w:eastAsia="宋体" w:cs="宋体"/>
          <w:spacing w:val="18"/>
          <w:sz w:val="32"/>
          <w:szCs w:val="32"/>
        </w:rPr>
        <w:t>财经商贸大类</w:t>
      </w:r>
      <w:r>
        <w:rPr>
          <w:rFonts w:hint="eastAsia" w:ascii="宋体" w:hAnsi="宋体" w:eastAsia="宋体" w:cs="宋体"/>
          <w:spacing w:val="18"/>
          <w:sz w:val="32"/>
          <w:szCs w:val="32"/>
          <w:lang w:eastAsia="zh-CN"/>
        </w:rPr>
        <w:t>。</w:t>
      </w:r>
    </w:p>
    <w:sectPr>
      <w:footerReference r:id="rId5" w:type="default"/>
      <w:pgSz w:w="31680" w:h="23036"/>
      <w:pgMar w:top="1957" w:right="1919" w:bottom="2735" w:left="2687" w:header="0" w:footer="196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769" w:lineRule="exact"/>
      <w:ind w:left="12109"/>
      <w:rPr>
        <w:rFonts w:ascii="宋体" w:hAnsi="宋体" w:eastAsia="宋体" w:cs="宋体"/>
        <w:sz w:val="57"/>
        <w:szCs w:val="57"/>
      </w:rPr>
    </w:pPr>
    <w:r>
      <w:rPr>
        <w:rFonts w:ascii="宋体" w:hAnsi="宋体" w:eastAsia="宋体" w:cs="宋体"/>
        <w:spacing w:val="3"/>
        <w:position w:val="2"/>
        <w:sz w:val="57"/>
        <w:szCs w:val="57"/>
      </w:rPr>
      <w:t>-23-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zAzNDc3NDE3OWUyNTU4YzVmMmY1MjE1M2ExNTA1YWUifQ=="/>
  </w:docVars>
  <w:rsids>
    <w:rsidRoot w:val="00000000"/>
    <w:rsid w:val="09DE2BE1"/>
    <w:rsid w:val="22201448"/>
    <w:rsid w:val="42616C71"/>
    <w:rsid w:val="68186A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296</Words>
  <Characters>304</Characters>
  <TotalTime>11</TotalTime>
  <ScaleCrop>false</ScaleCrop>
  <LinksUpToDate>false</LinksUpToDate>
  <CharactersWithSpaces>361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2022-08-03T13:50:00Z</dcterms:created>
  <dc:creator>Kingsoft-PDF</dc:creator>
  <cp:keywords>62ea0c8d3ff911001508cf20</cp:keywords>
  <cp:lastModifiedBy>张潮</cp:lastModifiedBy>
  <dcterms:modified xsi:type="dcterms:W3CDTF">2022-09-15T11:53:39Z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2022-08-03T13:50:19Z</vt:filetime>
  </property>
  <property fmtid="{D5CDD505-2E9C-101B-9397-08002B2CF9AE}" pid="4" name="KSOProductBuildVer">
    <vt:lpwstr>2052-11.1.0.12358</vt:lpwstr>
  </property>
  <property fmtid="{D5CDD505-2E9C-101B-9397-08002B2CF9AE}" pid="5" name="ICV">
    <vt:lpwstr>521D1CB15C0940299B3883F2DB2ADB69</vt:lpwstr>
  </property>
</Properties>
</file>